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5A589395" w:rsidR="00A62172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322A77A" w14:textId="337FBFD3" w:rsidR="00A72F1C" w:rsidRDefault="00A72F1C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46EEC696" w14:textId="51454687" w:rsidR="00A72F1C" w:rsidRDefault="00A72F1C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69AF814E" w14:textId="77777777" w:rsidR="00A72F1C" w:rsidRPr="009247B4" w:rsidRDefault="00A72F1C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1704AD26" w:rsidR="00A62172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2973586F" w14:textId="49146310" w:rsidR="00A72F1C" w:rsidRDefault="00A72F1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2E292678" w14:textId="7BB59245" w:rsidR="00A72F1C" w:rsidRDefault="00A72F1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7FB9689C" w14:textId="77777777" w:rsidR="00A72F1C" w:rsidRPr="009247B4" w:rsidRDefault="00A72F1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8D9742A" w14:textId="5F9297B2" w:rsidR="00A72F1C" w:rsidRDefault="00A72F1C" w:rsidP="00A72F1C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DÉSINSECTISATION / DÉRATISATION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 </w:t>
      </w:r>
    </w:p>
    <w:p w14:paraId="0C6E80B4" w14:textId="39ABA4AE" w:rsidR="00A72F1C" w:rsidRPr="00C149DD" w:rsidRDefault="00A72F1C" w:rsidP="00A72F1C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DU PARC LOCATIF DU FCH</w:t>
      </w:r>
    </w:p>
    <w:p w14:paraId="064C2B39" w14:textId="444F4CC9" w:rsidR="00A72F1C" w:rsidRPr="00C149DD" w:rsidRDefault="00A72F1C" w:rsidP="00A72F1C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Communes de 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NOUM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A, DUMB</w:t>
      </w:r>
      <w:r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A, MONT DORE ET PAÏTA</w:t>
      </w:r>
    </w:p>
    <w:p w14:paraId="3322D52B" w14:textId="77777777" w:rsidR="00A72F1C" w:rsidRPr="009247B4" w:rsidRDefault="00A72F1C" w:rsidP="00A72F1C">
      <w:pPr>
        <w:tabs>
          <w:tab w:val="left" w:pos="9000"/>
        </w:tabs>
        <w:spacing w:after="0" w:line="240" w:lineRule="auto"/>
        <w:jc w:val="center"/>
        <w:rPr>
          <w:rFonts w:eastAsia="Times New Roman" w:cstheme="minorHAnsi"/>
          <w:b/>
          <w:color w:val="00B0F0"/>
          <w:sz w:val="36"/>
          <w:szCs w:val="36"/>
          <w:lang w:eastAsia="fr-FR"/>
        </w:rPr>
      </w:pPr>
    </w:p>
    <w:p w14:paraId="56036C71" w14:textId="77777777" w:rsidR="00CA1BF8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78556C74" w14:textId="002E9B33" w:rsidR="00A72F1C" w:rsidRDefault="00A62172" w:rsidP="00A72F1C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</w:pPr>
      <w:bookmarkStart w:id="0" w:name="_Toc208037233"/>
      <w:bookmarkStart w:id="1" w:name="_Toc210187550"/>
      <w:bookmarkStart w:id="2" w:name="_Toc384890407"/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Pièce n° </w:t>
      </w:r>
      <w:r w:rsidR="009B452C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3</w:t>
      </w:r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– </w:t>
      </w:r>
      <w:bookmarkEnd w:id="0"/>
      <w:bookmarkEnd w:id="1"/>
      <w:bookmarkEnd w:id="2"/>
      <w:r w:rsidR="009B452C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Descriptif</w:t>
      </w:r>
      <w:r w:rsidR="004946E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lot n° </w:t>
      </w:r>
      <w:r w:rsidR="00F34705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0</w:t>
      </w:r>
      <w:r w:rsidR="00244686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6</w:t>
      </w:r>
      <w:r w:rsidR="004946E4" w:rsidRPr="004946E4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 xml:space="preserve"> - </w:t>
      </w:r>
      <w:r w:rsidR="00244686" w:rsidRPr="00244686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DESINSECTISATION/DERATISATION DU PARC LOCATIF DU FCH</w:t>
      </w:r>
    </w:p>
    <w:p w14:paraId="050F6A59" w14:textId="63C16F33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 w:rsidRPr="009247B4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N° de marché : 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02-202</w:t>
      </w:r>
      <w:r w:rsidR="001A4E6C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6</w:t>
      </w:r>
      <w:r w:rsidR="000C6AA3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4E417A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01/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XXXXXXX</w:t>
      </w:r>
      <w:r w:rsidR="000C6AA3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N° SECTEUR</w:t>
      </w:r>
    </w:p>
    <w:p w14:paraId="3B6F9759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C45911" w:themeColor="accent2" w:themeShade="BF"/>
          <w:sz w:val="28"/>
          <w:szCs w:val="28"/>
          <w:lang w:eastAsia="fr-FR"/>
        </w:rPr>
      </w:pPr>
    </w:p>
    <w:p w14:paraId="430E01F4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0B6DD891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1019EDDF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DC74A85" w14:textId="06EF1925" w:rsidR="00A62172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1DA44648" w14:textId="42290795" w:rsidR="00A72F1C" w:rsidRDefault="00A72F1C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3B14A749" w14:textId="2262724A" w:rsidR="00A72F1C" w:rsidRDefault="00A72F1C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35C74166" w14:textId="77777777" w:rsidR="00A72F1C" w:rsidRPr="009247B4" w:rsidRDefault="00A72F1C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7182A73B" w14:textId="073C0360" w:rsidR="00A62172" w:rsidRPr="0097271D" w:rsidRDefault="00F3470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Contrat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</w:t>
      </w:r>
      <w:r w:rsid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privé 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de </w:t>
      </w: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Prestations de Services</w:t>
      </w:r>
    </w:p>
    <w:p w14:paraId="3C56773F" w14:textId="1EEEC31D" w:rsidR="00A62172" w:rsidRPr="00605F71" w:rsidRDefault="00605F71" w:rsidP="00605F71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  <w:r>
        <w:rPr>
          <w:rFonts w:eastAsia="Times New Roman" w:cstheme="minorHAnsi"/>
          <w:b/>
          <w:sz w:val="32"/>
          <w:szCs w:val="32"/>
          <w:lang w:eastAsia="fr-FR"/>
        </w:rPr>
        <w:t>Titulaire</w:t>
      </w:r>
      <w:r w:rsidR="000C6AA3">
        <w:rPr>
          <w:rFonts w:eastAsia="Times New Roman" w:cstheme="minorHAnsi"/>
          <w:b/>
          <w:sz w:val="32"/>
          <w:szCs w:val="32"/>
          <w:lang w:eastAsia="fr-FR"/>
        </w:rPr>
        <w:t> :</w:t>
      </w:r>
      <w:r>
        <w:rPr>
          <w:rFonts w:eastAsia="Times New Roman" w:cstheme="minorHAnsi"/>
          <w:b/>
          <w:sz w:val="32"/>
          <w:szCs w:val="32"/>
          <w:lang w:eastAsia="fr-FR"/>
        </w:rPr>
        <w:t xml:space="preserve"> </w:t>
      </w:r>
      <w:r w:rsidR="00A62172" w:rsidRPr="009247B4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Nom</w:t>
      </w:r>
    </w:p>
    <w:p w14:paraId="5C298C9E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1047658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633CEBDA" w14:textId="77777777" w:rsidR="00A62172" w:rsidRPr="009247B4" w:rsidRDefault="00A62172" w:rsidP="00FE0245">
      <w:pPr>
        <w:spacing w:after="0" w:line="240" w:lineRule="auto"/>
        <w:rPr>
          <w:rFonts w:eastAsia="Times New Roman" w:cstheme="minorHAnsi"/>
          <w:sz w:val="32"/>
          <w:szCs w:val="32"/>
          <w:lang w:eastAsia="fr-FR"/>
        </w:rPr>
      </w:pPr>
    </w:p>
    <w:p w14:paraId="3330FAE3" w14:textId="0943B377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  <w:r w:rsidRPr="009247B4">
        <w:rPr>
          <w:rFonts w:eastAsia="Times New Roman" w:cstheme="minorHAnsi"/>
          <w:b/>
          <w:sz w:val="24"/>
          <w:szCs w:val="24"/>
          <w:lang w:eastAsia="fr-FR"/>
        </w:rPr>
        <w:t xml:space="preserve"> </w:t>
      </w:r>
    </w:p>
    <w:p w14:paraId="05487F9A" w14:textId="745D9816" w:rsidR="00F34705" w:rsidRDefault="00F3470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4B49E199" w14:textId="58F5A3B5" w:rsidR="00A62172" w:rsidRPr="009247B4" w:rsidRDefault="00A62172" w:rsidP="00FE0245">
      <w:pPr>
        <w:keepNext/>
        <w:shd w:val="clear" w:color="auto" w:fill="A6A6A6" w:themeFill="background1" w:themeFillShade="A6"/>
        <w:tabs>
          <w:tab w:val="left" w:pos="1560"/>
        </w:tabs>
        <w:spacing w:after="0" w:line="240" w:lineRule="auto"/>
        <w:jc w:val="both"/>
        <w:outlineLvl w:val="1"/>
        <w:rPr>
          <w:rFonts w:eastAsia="Times New Roman" w:cstheme="minorHAnsi"/>
          <w:b/>
          <w:iCs/>
          <w:caps/>
          <w:color w:val="FFFFFF" w:themeColor="background1"/>
          <w:lang w:eastAsia="fr-FR"/>
        </w:rPr>
      </w:pPr>
      <w:r w:rsidRPr="009247B4">
        <w:rPr>
          <w:rFonts w:eastAsia="Times New Roman" w:cstheme="minorHAnsi"/>
          <w:b/>
          <w:iCs/>
          <w:caps/>
          <w:color w:val="FFFFFF" w:themeColor="background1"/>
          <w:lang w:eastAsia="fr-FR"/>
        </w:rPr>
        <w:lastRenderedPageBreak/>
        <w:t xml:space="preserve">ARTICLE 1 – </w:t>
      </w:r>
      <w:r w:rsidR="009B452C">
        <w:rPr>
          <w:rFonts w:eastAsia="Times New Roman" w:cstheme="minorHAnsi"/>
          <w:b/>
          <w:iCs/>
          <w:caps/>
          <w:color w:val="FFFFFF" w:themeColor="background1"/>
          <w:lang w:eastAsia="fr-FR"/>
        </w:rPr>
        <w:t xml:space="preserve">OBJET </w:t>
      </w:r>
      <w:r w:rsidR="00653303">
        <w:rPr>
          <w:rFonts w:eastAsia="Times New Roman" w:cstheme="minorHAnsi"/>
          <w:b/>
          <w:iCs/>
          <w:caps/>
          <w:color w:val="FFFFFF" w:themeColor="background1"/>
          <w:lang w:eastAsia="fr-FR"/>
        </w:rPr>
        <w:t>ET CONSISTANCE DES TRAVAUX</w:t>
      </w:r>
    </w:p>
    <w:p w14:paraId="22137C57" w14:textId="5BBF3CA0" w:rsidR="00653303" w:rsidRPr="009247B4" w:rsidRDefault="00653303" w:rsidP="00FE0245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44950F5C" w14:textId="210E34AA" w:rsidR="001D43DB" w:rsidRPr="00815969" w:rsidRDefault="009B452C" w:rsidP="009B452C">
      <w:pPr>
        <w:pStyle w:val="Paragraphedeliste"/>
        <w:numPr>
          <w:ilvl w:val="1"/>
          <w:numId w:val="25"/>
        </w:num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815969">
        <w:rPr>
          <w:rFonts w:eastAsia="Times New Roman" w:cstheme="minorHAnsi"/>
          <w:b/>
          <w:sz w:val="24"/>
          <w:szCs w:val="24"/>
          <w:u w:val="single"/>
          <w:lang w:eastAsia="fr-FR"/>
        </w:rPr>
        <w:t>– Objet des travaux</w:t>
      </w:r>
    </w:p>
    <w:p w14:paraId="39072145" w14:textId="77777777" w:rsidR="00653303" w:rsidRDefault="00653303" w:rsidP="00653303">
      <w:pPr>
        <w:pStyle w:val="Paragraphedeliste"/>
        <w:tabs>
          <w:tab w:val="left" w:pos="567"/>
        </w:tabs>
        <w:spacing w:after="0" w:line="240" w:lineRule="auto"/>
        <w:ind w:left="360"/>
        <w:jc w:val="both"/>
        <w:rPr>
          <w:rFonts w:eastAsia="Times New Roman" w:cstheme="minorHAnsi"/>
          <w:b/>
          <w:sz w:val="20"/>
          <w:szCs w:val="20"/>
          <w:lang w:eastAsia="fr-FR"/>
        </w:rPr>
      </w:pPr>
    </w:p>
    <w:p w14:paraId="09221012" w14:textId="1CECFBEC" w:rsidR="00ED4DC2" w:rsidRDefault="009B452C" w:rsidP="00055386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ED4DC2">
        <w:rPr>
          <w:rFonts w:eastAsia="Times New Roman" w:cstheme="minorHAnsi"/>
          <w:sz w:val="20"/>
          <w:szCs w:val="20"/>
          <w:lang w:eastAsia="fr-FR"/>
        </w:rPr>
        <w:t>Les travaux concernent la contractualisation de</w:t>
      </w:r>
      <w:r w:rsidRPr="00ED4DC2">
        <w:rPr>
          <w:rFonts w:eastAsia="Times New Roman" w:cstheme="minorHAnsi"/>
          <w:b/>
          <w:sz w:val="20"/>
          <w:szCs w:val="20"/>
          <w:lang w:eastAsia="fr-FR"/>
        </w:rPr>
        <w:t xml:space="preserve"> « </w:t>
      </w:r>
      <w:r w:rsidR="00244686">
        <w:rPr>
          <w:rFonts w:eastAsia="Times New Roman" w:cstheme="minorHAnsi"/>
          <w:b/>
          <w:sz w:val="20"/>
          <w:szCs w:val="20"/>
          <w:lang w:eastAsia="fr-FR"/>
        </w:rPr>
        <w:t>LA DESINSECTISATION et LA DERATISATION</w:t>
      </w:r>
      <w:r w:rsidRPr="00ED4DC2">
        <w:rPr>
          <w:rFonts w:eastAsia="Times New Roman" w:cstheme="minorHAnsi"/>
          <w:b/>
          <w:sz w:val="20"/>
          <w:szCs w:val="20"/>
          <w:lang w:eastAsia="fr-FR"/>
        </w:rPr>
        <w:t> </w:t>
      </w:r>
      <w:r w:rsidR="00653303" w:rsidRPr="00ED4DC2">
        <w:rPr>
          <w:rFonts w:eastAsia="Times New Roman" w:cstheme="minorHAnsi"/>
          <w:b/>
          <w:sz w:val="20"/>
          <w:szCs w:val="20"/>
          <w:lang w:eastAsia="fr-FR"/>
        </w:rPr>
        <w:t xml:space="preserve">DU PARC LOCATIF DU FCH </w:t>
      </w:r>
      <w:r w:rsidRPr="00ED4DC2">
        <w:rPr>
          <w:rFonts w:eastAsia="Times New Roman" w:cstheme="minorHAnsi"/>
          <w:b/>
          <w:sz w:val="20"/>
          <w:szCs w:val="20"/>
          <w:lang w:eastAsia="fr-FR"/>
        </w:rPr>
        <w:t xml:space="preserve">» </w:t>
      </w:r>
      <w:r w:rsidRPr="00ED4DC2">
        <w:rPr>
          <w:rFonts w:eastAsia="Times New Roman" w:cstheme="minorHAnsi"/>
          <w:sz w:val="20"/>
          <w:szCs w:val="20"/>
          <w:lang w:eastAsia="fr-FR"/>
        </w:rPr>
        <w:t>de</w:t>
      </w:r>
      <w:r w:rsidR="00055386">
        <w:rPr>
          <w:rFonts w:eastAsia="Times New Roman" w:cstheme="minorHAnsi"/>
          <w:sz w:val="20"/>
          <w:szCs w:val="20"/>
          <w:lang w:eastAsia="fr-FR"/>
        </w:rPr>
        <w:t xml:space="preserve"> l’ensemble des résidences listées dans le DPGF du présent marché.</w:t>
      </w:r>
    </w:p>
    <w:p w14:paraId="6E54FF8F" w14:textId="7C1D0018" w:rsidR="00ED4DC2" w:rsidRDefault="00ED4DC2" w:rsidP="009B452C">
      <w:pPr>
        <w:pStyle w:val="Paragraphedeliste"/>
        <w:tabs>
          <w:tab w:val="left" w:pos="567"/>
        </w:tabs>
        <w:spacing w:after="0" w:line="240" w:lineRule="auto"/>
        <w:ind w:left="360"/>
        <w:jc w:val="both"/>
        <w:rPr>
          <w:rFonts w:eastAsia="Times New Roman" w:cstheme="minorHAnsi"/>
          <w:b/>
          <w:sz w:val="20"/>
          <w:szCs w:val="20"/>
          <w:lang w:eastAsia="fr-FR"/>
        </w:rPr>
      </w:pPr>
    </w:p>
    <w:p w14:paraId="0DC9EEB6" w14:textId="16741F50" w:rsidR="009B452C" w:rsidRPr="00815969" w:rsidRDefault="009B452C" w:rsidP="009B452C">
      <w:pPr>
        <w:pStyle w:val="Paragraphedeliste"/>
        <w:numPr>
          <w:ilvl w:val="1"/>
          <w:numId w:val="25"/>
        </w:num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815969">
        <w:rPr>
          <w:rFonts w:eastAsia="Times New Roman" w:cstheme="minorHAnsi"/>
          <w:b/>
          <w:sz w:val="24"/>
          <w:szCs w:val="24"/>
          <w:u w:val="single"/>
          <w:lang w:eastAsia="fr-FR"/>
        </w:rPr>
        <w:t>– Consistance des travaux</w:t>
      </w:r>
    </w:p>
    <w:p w14:paraId="7FE202D2" w14:textId="6CDBAF07" w:rsidR="00653303" w:rsidRDefault="00653303" w:rsidP="00653303">
      <w:pPr>
        <w:pStyle w:val="Paragraphedeliste"/>
        <w:tabs>
          <w:tab w:val="left" w:pos="567"/>
        </w:tabs>
        <w:spacing w:after="0" w:line="240" w:lineRule="auto"/>
        <w:ind w:left="360"/>
        <w:jc w:val="both"/>
        <w:rPr>
          <w:rFonts w:eastAsia="Times New Roman" w:cstheme="minorHAnsi"/>
          <w:b/>
          <w:sz w:val="20"/>
          <w:szCs w:val="20"/>
          <w:lang w:eastAsia="fr-FR"/>
        </w:rPr>
      </w:pPr>
    </w:p>
    <w:p w14:paraId="42D68F90" w14:textId="77B93A54" w:rsidR="00653303" w:rsidRPr="00C727FE" w:rsidRDefault="00653303" w:rsidP="00C727FE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C727FE">
        <w:rPr>
          <w:rFonts w:eastAsia="Times New Roman" w:cstheme="minorHAnsi"/>
          <w:sz w:val="20"/>
          <w:szCs w:val="20"/>
          <w:lang w:eastAsia="fr-FR"/>
        </w:rPr>
        <w:t xml:space="preserve">Les travaux visent à obtenir, tout au long de l’année, </w:t>
      </w:r>
      <w:r w:rsidR="006E56A8">
        <w:rPr>
          <w:rFonts w:eastAsia="Times New Roman" w:cstheme="minorHAnsi"/>
          <w:sz w:val="20"/>
          <w:szCs w:val="20"/>
          <w:lang w:eastAsia="fr-FR"/>
        </w:rPr>
        <w:t>une qualité d</w:t>
      </w:r>
      <w:r w:rsidR="00055386">
        <w:rPr>
          <w:rFonts w:eastAsia="Times New Roman" w:cstheme="minorHAnsi"/>
          <w:sz w:val="20"/>
          <w:szCs w:val="20"/>
          <w:lang w:eastAsia="fr-FR"/>
        </w:rPr>
        <w:t xml:space="preserve">’hygiène </w:t>
      </w:r>
      <w:r w:rsidR="006E56A8">
        <w:rPr>
          <w:rFonts w:eastAsia="Times New Roman" w:cstheme="minorHAnsi"/>
          <w:sz w:val="20"/>
          <w:szCs w:val="20"/>
          <w:lang w:eastAsia="fr-FR"/>
        </w:rPr>
        <w:t xml:space="preserve">pour l’ensemble des </w:t>
      </w:r>
      <w:r w:rsidRPr="00C727FE">
        <w:rPr>
          <w:rFonts w:eastAsia="Times New Roman" w:cstheme="minorHAnsi"/>
          <w:b/>
          <w:sz w:val="20"/>
          <w:szCs w:val="20"/>
          <w:lang w:eastAsia="fr-FR"/>
        </w:rPr>
        <w:t>COLLECTIFS du Parc Locatif du FCH</w:t>
      </w:r>
      <w:r w:rsidR="00A0001B" w:rsidRPr="00C727FE">
        <w:rPr>
          <w:rFonts w:eastAsia="Times New Roman" w:cstheme="minorHAnsi"/>
          <w:b/>
          <w:sz w:val="20"/>
          <w:szCs w:val="20"/>
          <w:lang w:eastAsia="fr-FR"/>
        </w:rPr>
        <w:t xml:space="preserve"> </w:t>
      </w:r>
      <w:r w:rsidR="00A0001B" w:rsidRPr="00C727FE">
        <w:rPr>
          <w:rFonts w:eastAsia="Times New Roman" w:cstheme="minorHAnsi"/>
          <w:sz w:val="20"/>
          <w:szCs w:val="20"/>
          <w:lang w:eastAsia="fr-FR"/>
        </w:rPr>
        <w:t>par tous les moyens technique</w:t>
      </w:r>
      <w:r w:rsidR="0035014A" w:rsidRPr="00C727FE">
        <w:rPr>
          <w:rFonts w:eastAsia="Times New Roman" w:cstheme="minorHAnsi"/>
          <w:sz w:val="20"/>
          <w:szCs w:val="20"/>
          <w:lang w:eastAsia="fr-FR"/>
        </w:rPr>
        <w:t>s</w:t>
      </w:r>
      <w:r w:rsidR="00A0001B" w:rsidRPr="00C727FE">
        <w:rPr>
          <w:rFonts w:eastAsia="Times New Roman" w:cstheme="minorHAnsi"/>
          <w:sz w:val="20"/>
          <w:szCs w:val="20"/>
          <w:lang w:eastAsia="fr-FR"/>
        </w:rPr>
        <w:t xml:space="preserve"> et humains nécessaire</w:t>
      </w:r>
      <w:r w:rsidR="0035014A" w:rsidRPr="00C727FE">
        <w:rPr>
          <w:rFonts w:eastAsia="Times New Roman" w:cstheme="minorHAnsi"/>
          <w:sz w:val="20"/>
          <w:szCs w:val="20"/>
          <w:lang w:eastAsia="fr-FR"/>
        </w:rPr>
        <w:t>s</w:t>
      </w:r>
      <w:r w:rsidRPr="00C727FE">
        <w:rPr>
          <w:rFonts w:eastAsia="Times New Roman" w:cstheme="minorHAnsi"/>
          <w:sz w:val="20"/>
          <w:szCs w:val="20"/>
          <w:lang w:eastAsia="fr-FR"/>
        </w:rPr>
        <w:t>.</w:t>
      </w:r>
    </w:p>
    <w:p w14:paraId="6D3F3783" w14:textId="7E3A308F" w:rsidR="00653303" w:rsidRDefault="00653303" w:rsidP="00653303">
      <w:pPr>
        <w:pStyle w:val="Paragraphedeliste"/>
        <w:tabs>
          <w:tab w:val="left" w:pos="567"/>
        </w:tabs>
        <w:spacing w:after="0" w:line="240" w:lineRule="auto"/>
        <w:ind w:left="360"/>
        <w:jc w:val="both"/>
        <w:rPr>
          <w:rFonts w:eastAsia="Times New Roman" w:cstheme="minorHAnsi"/>
          <w:b/>
          <w:sz w:val="20"/>
          <w:szCs w:val="20"/>
          <w:lang w:eastAsia="fr-FR"/>
        </w:rPr>
      </w:pPr>
    </w:p>
    <w:p w14:paraId="457ADE3A" w14:textId="6B5F7C5E" w:rsidR="00653303" w:rsidRDefault="00815969" w:rsidP="009B452C">
      <w:pPr>
        <w:pStyle w:val="Paragraphedeliste"/>
        <w:numPr>
          <w:ilvl w:val="1"/>
          <w:numId w:val="25"/>
        </w:num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815969">
        <w:rPr>
          <w:rFonts w:eastAsia="Times New Roman" w:cstheme="minorHAnsi"/>
          <w:b/>
          <w:sz w:val="24"/>
          <w:szCs w:val="24"/>
          <w:u w:val="single"/>
          <w:lang w:eastAsia="fr-FR"/>
        </w:rPr>
        <w:t xml:space="preserve">– </w:t>
      </w:r>
      <w:r w:rsidR="00DB3715">
        <w:rPr>
          <w:rFonts w:eastAsia="Times New Roman" w:cstheme="minorHAnsi"/>
          <w:b/>
          <w:sz w:val="24"/>
          <w:szCs w:val="24"/>
          <w:u w:val="single"/>
          <w:lang w:eastAsia="fr-FR"/>
        </w:rPr>
        <w:t>Limites des travaux</w:t>
      </w:r>
    </w:p>
    <w:p w14:paraId="38F9D8C7" w14:textId="08AB6918" w:rsidR="00815969" w:rsidRDefault="00815969" w:rsidP="00815969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4CF268D0" w14:textId="77777777" w:rsidR="00DB3715" w:rsidRPr="00DB3715" w:rsidRDefault="00DB3715" w:rsidP="00DB3715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  <w:lang w:eastAsia="fr-FR"/>
        </w:rPr>
      </w:pPr>
      <w:r w:rsidRPr="00DB3715">
        <w:rPr>
          <w:rFonts w:eastAsia="Times New Roman" w:cstheme="minorHAnsi"/>
          <w:b/>
          <w:sz w:val="20"/>
          <w:szCs w:val="20"/>
          <w:u w:val="single"/>
          <w:lang w:eastAsia="fr-FR"/>
        </w:rPr>
        <w:t>Les travaux comprennent les prestations suivantes :</w:t>
      </w:r>
    </w:p>
    <w:p w14:paraId="0AABD858" w14:textId="77777777" w:rsidR="00DB3715" w:rsidRPr="00DB3715" w:rsidRDefault="00DB3715" w:rsidP="00DB3715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  <w:lang w:eastAsia="fr-FR"/>
        </w:rPr>
      </w:pPr>
    </w:p>
    <w:p w14:paraId="7D976734" w14:textId="241488A7" w:rsidR="00DB3715" w:rsidRPr="00DB3715" w:rsidRDefault="00DB3715" w:rsidP="00DB3715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DB3715">
        <w:rPr>
          <w:rFonts w:eastAsia="Times New Roman" w:cstheme="minorHAnsi"/>
          <w:b/>
          <w:sz w:val="20"/>
          <w:szCs w:val="20"/>
          <w:lang w:eastAsia="fr-FR"/>
        </w:rPr>
        <w:t>•</w:t>
      </w:r>
      <w:r w:rsidRPr="00DB3715">
        <w:rPr>
          <w:rFonts w:eastAsia="Times New Roman" w:cstheme="minorHAnsi"/>
          <w:b/>
          <w:sz w:val="20"/>
          <w:szCs w:val="20"/>
          <w:lang w:eastAsia="fr-FR"/>
        </w:rPr>
        <w:tab/>
        <w:t xml:space="preserve">La pulvérisation de produits </w:t>
      </w:r>
      <w:r w:rsidR="006E44FE" w:rsidRPr="00DB3715">
        <w:rPr>
          <w:rFonts w:eastAsia="Times New Roman" w:cstheme="minorHAnsi"/>
          <w:b/>
          <w:sz w:val="20"/>
          <w:szCs w:val="20"/>
          <w:lang w:eastAsia="fr-FR"/>
        </w:rPr>
        <w:t>insecticide ;</w:t>
      </w:r>
    </w:p>
    <w:p w14:paraId="345F41C8" w14:textId="755F7C3F" w:rsidR="00DB3715" w:rsidRPr="00DB3715" w:rsidRDefault="00DB3715" w:rsidP="00DB3715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DB3715">
        <w:rPr>
          <w:rFonts w:eastAsia="Times New Roman" w:cstheme="minorHAnsi"/>
          <w:b/>
          <w:sz w:val="20"/>
          <w:szCs w:val="20"/>
          <w:lang w:eastAsia="fr-FR"/>
        </w:rPr>
        <w:t>•</w:t>
      </w:r>
      <w:r w:rsidRPr="00DB3715">
        <w:rPr>
          <w:rFonts w:eastAsia="Times New Roman" w:cstheme="minorHAnsi"/>
          <w:b/>
          <w:sz w:val="20"/>
          <w:szCs w:val="20"/>
          <w:lang w:eastAsia="fr-FR"/>
        </w:rPr>
        <w:tab/>
        <w:t xml:space="preserve">La fumigation </w:t>
      </w:r>
      <w:r w:rsidR="00055386">
        <w:rPr>
          <w:rFonts w:eastAsia="Times New Roman" w:cstheme="minorHAnsi"/>
          <w:b/>
          <w:sz w:val="20"/>
          <w:szCs w:val="20"/>
          <w:lang w:eastAsia="fr-FR"/>
        </w:rPr>
        <w:t xml:space="preserve">des regards </w:t>
      </w:r>
      <w:r w:rsidRPr="00DB3715">
        <w:rPr>
          <w:rFonts w:eastAsia="Times New Roman" w:cstheme="minorHAnsi"/>
          <w:b/>
          <w:sz w:val="20"/>
          <w:szCs w:val="20"/>
          <w:lang w:eastAsia="fr-FR"/>
        </w:rPr>
        <w:t>;</w:t>
      </w:r>
    </w:p>
    <w:p w14:paraId="456B744A" w14:textId="77777777" w:rsidR="00DB3715" w:rsidRPr="00DB3715" w:rsidRDefault="00DB3715" w:rsidP="00DB3715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DB3715">
        <w:rPr>
          <w:rFonts w:eastAsia="Times New Roman" w:cstheme="minorHAnsi"/>
          <w:b/>
          <w:sz w:val="20"/>
          <w:szCs w:val="20"/>
          <w:lang w:eastAsia="fr-FR"/>
        </w:rPr>
        <w:t>•</w:t>
      </w:r>
      <w:r w:rsidRPr="00DB3715">
        <w:rPr>
          <w:rFonts w:eastAsia="Times New Roman" w:cstheme="minorHAnsi"/>
          <w:b/>
          <w:sz w:val="20"/>
          <w:szCs w:val="20"/>
          <w:lang w:eastAsia="fr-FR"/>
        </w:rPr>
        <w:tab/>
        <w:t>L’évacuation des rats et des insectes ;</w:t>
      </w:r>
    </w:p>
    <w:p w14:paraId="46592488" w14:textId="77777777" w:rsidR="00DB3715" w:rsidRPr="00DB3715" w:rsidRDefault="00DB3715" w:rsidP="00DB3715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DB3715">
        <w:rPr>
          <w:rFonts w:eastAsia="Times New Roman" w:cstheme="minorHAnsi"/>
          <w:b/>
          <w:sz w:val="20"/>
          <w:szCs w:val="20"/>
          <w:lang w:eastAsia="fr-FR"/>
        </w:rPr>
        <w:t>•</w:t>
      </w:r>
      <w:r w:rsidRPr="00DB3715">
        <w:rPr>
          <w:rFonts w:eastAsia="Times New Roman" w:cstheme="minorHAnsi"/>
          <w:b/>
          <w:sz w:val="20"/>
          <w:szCs w:val="20"/>
          <w:lang w:eastAsia="fr-FR"/>
        </w:rPr>
        <w:tab/>
        <w:t>La surveillance ;</w:t>
      </w:r>
    </w:p>
    <w:p w14:paraId="64DB5397" w14:textId="77777777" w:rsidR="00DB3715" w:rsidRPr="00DB3715" w:rsidRDefault="00DB3715" w:rsidP="00DB3715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DB3715">
        <w:rPr>
          <w:rFonts w:eastAsia="Times New Roman" w:cstheme="minorHAnsi"/>
          <w:b/>
          <w:sz w:val="20"/>
          <w:szCs w:val="20"/>
          <w:lang w:eastAsia="fr-FR"/>
        </w:rPr>
        <w:t>•</w:t>
      </w:r>
      <w:r w:rsidRPr="00DB3715">
        <w:rPr>
          <w:rFonts w:eastAsia="Times New Roman" w:cstheme="minorHAnsi"/>
          <w:b/>
          <w:sz w:val="20"/>
          <w:szCs w:val="20"/>
          <w:lang w:eastAsia="fr-FR"/>
        </w:rPr>
        <w:tab/>
        <w:t>Le déplacement ;</w:t>
      </w:r>
    </w:p>
    <w:p w14:paraId="4D5BD8A3" w14:textId="4D22AE0F" w:rsidR="00DB3715" w:rsidRPr="00DB3715" w:rsidRDefault="00DB3715" w:rsidP="00DB3715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DB3715">
        <w:rPr>
          <w:rFonts w:eastAsia="Times New Roman" w:cstheme="minorHAnsi"/>
          <w:b/>
          <w:sz w:val="20"/>
          <w:szCs w:val="20"/>
          <w:lang w:eastAsia="fr-FR"/>
        </w:rPr>
        <w:t>•</w:t>
      </w:r>
      <w:r w:rsidRPr="00DB3715">
        <w:rPr>
          <w:rFonts w:eastAsia="Times New Roman" w:cstheme="minorHAnsi"/>
          <w:b/>
          <w:sz w:val="20"/>
          <w:szCs w:val="20"/>
          <w:lang w:eastAsia="fr-FR"/>
        </w:rPr>
        <w:tab/>
        <w:t>Et de manière générale, tous les travaux non explicitement décrits mais nécessaires au présent lot.</w:t>
      </w:r>
    </w:p>
    <w:p w14:paraId="7CFCBCC4" w14:textId="560B7058" w:rsidR="00DB3715" w:rsidRDefault="00DB3715" w:rsidP="00C727FE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E52EC6C" w14:textId="3ED6C45D" w:rsidR="00DB3715" w:rsidRDefault="00DB3715" w:rsidP="00DB3715">
      <w:pPr>
        <w:pStyle w:val="Paragraphedeliste"/>
        <w:numPr>
          <w:ilvl w:val="1"/>
          <w:numId w:val="25"/>
        </w:num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815969">
        <w:rPr>
          <w:rFonts w:eastAsia="Times New Roman" w:cstheme="minorHAnsi"/>
          <w:b/>
          <w:sz w:val="24"/>
          <w:szCs w:val="24"/>
          <w:u w:val="single"/>
          <w:lang w:eastAsia="fr-FR"/>
        </w:rPr>
        <w:t xml:space="preserve">– </w:t>
      </w:r>
      <w:r>
        <w:rPr>
          <w:rFonts w:eastAsia="Times New Roman" w:cstheme="minorHAnsi"/>
          <w:b/>
          <w:sz w:val="24"/>
          <w:szCs w:val="24"/>
          <w:u w:val="single"/>
          <w:lang w:eastAsia="fr-FR"/>
        </w:rPr>
        <w:t>Description de la prestation</w:t>
      </w:r>
    </w:p>
    <w:p w14:paraId="5037EA24" w14:textId="2DB436FE" w:rsidR="00DB3715" w:rsidRDefault="00DB3715" w:rsidP="00DB3715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0B7D4593" w14:textId="77777777" w:rsidR="00DB3715" w:rsidRPr="00DB3715" w:rsidRDefault="00DB3715" w:rsidP="00DB3715">
      <w:pPr>
        <w:tabs>
          <w:tab w:val="left" w:pos="2835"/>
          <w:tab w:val="left" w:pos="8789"/>
        </w:tabs>
        <w:ind w:left="567" w:right="566"/>
        <w:rPr>
          <w:rFonts w:ascii="Calibri" w:hAnsi="Calibri" w:cs="Tahoma"/>
          <w:b/>
          <w:sz w:val="24"/>
          <w:u w:val="single"/>
        </w:rPr>
      </w:pPr>
      <w:r w:rsidRPr="00DB3715">
        <w:rPr>
          <w:rFonts w:ascii="Calibri" w:hAnsi="Calibri" w:cs="Tahoma"/>
          <w:b/>
          <w:sz w:val="24"/>
          <w:u w:val="single"/>
        </w:rPr>
        <w:t>DESINSECTISATION</w:t>
      </w:r>
    </w:p>
    <w:p w14:paraId="1A0AB00B" w14:textId="77777777" w:rsidR="00DB3715" w:rsidRP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/>
          <w:bCs/>
          <w:sz w:val="20"/>
          <w:szCs w:val="20"/>
        </w:rPr>
      </w:pPr>
      <w:r w:rsidRPr="00DB3715">
        <w:rPr>
          <w:rFonts w:ascii="Calibri" w:hAnsi="Calibri" w:cs="Tahoma"/>
          <w:b/>
          <w:bCs/>
          <w:sz w:val="20"/>
          <w:szCs w:val="20"/>
        </w:rPr>
        <w:t>LA PULVERISATION DE PRODUITS</w:t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</w:p>
    <w:p w14:paraId="2481C6E9" w14:textId="4CAF6774" w:rsid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/>
          <w:bCs/>
          <w:sz w:val="20"/>
          <w:szCs w:val="20"/>
        </w:rPr>
      </w:pPr>
      <w:r w:rsidRPr="00DB3715">
        <w:rPr>
          <w:rFonts w:ascii="Calibri" w:hAnsi="Calibri" w:cs="Tahoma"/>
          <w:bCs/>
          <w:sz w:val="20"/>
          <w:szCs w:val="20"/>
        </w:rPr>
        <w:t xml:space="preserve">La pulvérisation de produits insecticides très rémanent sur les parois de l'ensemble des regards d'égouts, soubassement des murs extérieurs, LVO et de l'ensemble des </w:t>
      </w:r>
      <w:r w:rsidR="00055386" w:rsidRPr="00DB3715">
        <w:rPr>
          <w:rFonts w:ascii="Calibri" w:hAnsi="Calibri" w:cs="Tahoma"/>
          <w:bCs/>
          <w:sz w:val="20"/>
          <w:szCs w:val="20"/>
        </w:rPr>
        <w:t>communs</w:t>
      </w:r>
      <w:r w:rsidRPr="00DB3715">
        <w:rPr>
          <w:rFonts w:ascii="Calibri" w:hAnsi="Calibri" w:cs="Tahoma"/>
          <w:bCs/>
          <w:sz w:val="20"/>
          <w:szCs w:val="20"/>
        </w:rPr>
        <w:t>, des gaines techniques etc…</w:t>
      </w:r>
      <w:r w:rsidRPr="00DB3715">
        <w:rPr>
          <w:rFonts w:ascii="Calibri" w:hAnsi="Calibri" w:cs="Tahoma"/>
          <w:bCs/>
          <w:sz w:val="20"/>
          <w:szCs w:val="20"/>
        </w:rPr>
        <w:tab/>
      </w:r>
    </w:p>
    <w:p w14:paraId="2612A59F" w14:textId="15FCF64E" w:rsidR="00DB3715" w:rsidRP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/>
          <w:bCs/>
          <w:sz w:val="20"/>
          <w:szCs w:val="20"/>
        </w:rPr>
      </w:pPr>
      <w:r w:rsidRPr="00DB3715">
        <w:rPr>
          <w:rFonts w:ascii="Calibri" w:hAnsi="Calibri" w:cs="Tahoma"/>
          <w:b/>
          <w:bCs/>
          <w:sz w:val="20"/>
          <w:szCs w:val="20"/>
        </w:rPr>
        <w:t>LA FUMIGATION DES VIDES SANITAIRES</w:t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</w:p>
    <w:p w14:paraId="29AC597E" w14:textId="5970D479" w:rsidR="00DB3715" w:rsidRP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/>
          <w:bCs/>
          <w:sz w:val="20"/>
          <w:szCs w:val="20"/>
        </w:rPr>
      </w:pPr>
      <w:r w:rsidRPr="00DB3715">
        <w:rPr>
          <w:rFonts w:ascii="Calibri" w:hAnsi="Calibri" w:cs="Tahoma"/>
          <w:b/>
          <w:bCs/>
          <w:sz w:val="20"/>
          <w:szCs w:val="20"/>
        </w:rPr>
        <w:t>LA SURVEILLANCE</w:t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</w:p>
    <w:p w14:paraId="53F1F9C2" w14:textId="77777777" w:rsidR="00DB3715" w:rsidRP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Cs/>
          <w:sz w:val="20"/>
          <w:szCs w:val="20"/>
        </w:rPr>
      </w:pPr>
      <w:r w:rsidRPr="00DB3715">
        <w:rPr>
          <w:rFonts w:ascii="Calibri" w:hAnsi="Calibri" w:cs="Tahoma"/>
          <w:bCs/>
          <w:sz w:val="20"/>
          <w:szCs w:val="20"/>
        </w:rPr>
        <w:t>L'entreprise assurera une surveillance des zones sensibles et prendra toutes les dispositions pour maintenir celles-ci en bon état de propreté et d'entretien.</w:t>
      </w:r>
      <w:r w:rsidRPr="00DB3715">
        <w:rPr>
          <w:rFonts w:ascii="Calibri" w:hAnsi="Calibri" w:cs="Tahoma"/>
          <w:bCs/>
          <w:sz w:val="20"/>
          <w:szCs w:val="20"/>
        </w:rPr>
        <w:tab/>
      </w:r>
      <w:bookmarkStart w:id="3" w:name="_GoBack"/>
      <w:bookmarkEnd w:id="3"/>
      <w:r w:rsidRPr="00DB3715">
        <w:rPr>
          <w:rFonts w:ascii="Calibri" w:hAnsi="Calibri" w:cs="Tahoma"/>
          <w:bCs/>
          <w:sz w:val="20"/>
          <w:szCs w:val="20"/>
        </w:rPr>
        <w:tab/>
      </w:r>
    </w:p>
    <w:p w14:paraId="05077028" w14:textId="77777777" w:rsidR="00DB3715" w:rsidRP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Cs/>
          <w:sz w:val="20"/>
          <w:szCs w:val="20"/>
        </w:rPr>
      </w:pPr>
      <w:r w:rsidRPr="00DB3715">
        <w:rPr>
          <w:rFonts w:ascii="Calibri" w:hAnsi="Calibri" w:cs="Tahoma"/>
          <w:bCs/>
          <w:sz w:val="20"/>
          <w:szCs w:val="20"/>
        </w:rPr>
        <w:tab/>
      </w:r>
      <w:r w:rsidRPr="00DB3715">
        <w:rPr>
          <w:rFonts w:ascii="Calibri" w:hAnsi="Calibri" w:cs="Tahoma"/>
          <w:bCs/>
          <w:sz w:val="20"/>
          <w:szCs w:val="20"/>
        </w:rPr>
        <w:tab/>
      </w:r>
      <w:r w:rsidRPr="00DB3715">
        <w:rPr>
          <w:rFonts w:ascii="Calibri" w:hAnsi="Calibri" w:cs="Tahoma"/>
          <w:bCs/>
          <w:sz w:val="20"/>
          <w:szCs w:val="20"/>
        </w:rPr>
        <w:tab/>
      </w:r>
      <w:r w:rsidRPr="00DB3715">
        <w:rPr>
          <w:rFonts w:ascii="Calibri" w:hAnsi="Calibri" w:cs="Tahoma"/>
          <w:bCs/>
          <w:sz w:val="20"/>
          <w:szCs w:val="20"/>
        </w:rPr>
        <w:tab/>
      </w:r>
    </w:p>
    <w:p w14:paraId="30309C1F" w14:textId="77777777" w:rsidR="00DB3715" w:rsidRP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567" w:right="-1"/>
        <w:rPr>
          <w:rFonts w:ascii="Calibri" w:hAnsi="Calibri" w:cs="Tahoma"/>
          <w:bCs/>
          <w:sz w:val="24"/>
          <w:szCs w:val="24"/>
          <w:u w:val="single"/>
        </w:rPr>
      </w:pPr>
      <w:r w:rsidRPr="00DB3715">
        <w:rPr>
          <w:rFonts w:ascii="Calibri" w:hAnsi="Calibri" w:cs="Tahoma"/>
          <w:b/>
          <w:sz w:val="24"/>
          <w:szCs w:val="24"/>
          <w:u w:val="single"/>
        </w:rPr>
        <w:t>DERATISATION</w:t>
      </w:r>
      <w:r w:rsidRPr="00DB3715">
        <w:rPr>
          <w:rFonts w:ascii="Calibri" w:hAnsi="Calibri" w:cs="Tahoma"/>
          <w:b/>
          <w:sz w:val="24"/>
          <w:szCs w:val="24"/>
        </w:rPr>
        <w:tab/>
      </w:r>
      <w:r w:rsidRPr="00DB3715">
        <w:rPr>
          <w:rFonts w:ascii="Calibri" w:hAnsi="Calibri" w:cs="Tahoma"/>
          <w:b/>
          <w:sz w:val="24"/>
          <w:szCs w:val="24"/>
        </w:rPr>
        <w:tab/>
      </w:r>
      <w:r w:rsidRPr="00DB3715">
        <w:rPr>
          <w:rFonts w:ascii="Calibri" w:hAnsi="Calibri" w:cs="Tahoma"/>
          <w:bCs/>
          <w:sz w:val="24"/>
          <w:szCs w:val="24"/>
        </w:rPr>
        <w:tab/>
      </w:r>
      <w:r w:rsidRPr="00DB3715">
        <w:rPr>
          <w:rFonts w:ascii="Calibri" w:hAnsi="Calibri" w:cs="Tahoma"/>
          <w:bCs/>
          <w:sz w:val="24"/>
          <w:szCs w:val="24"/>
        </w:rPr>
        <w:tab/>
      </w:r>
      <w:r w:rsidRPr="00DB3715">
        <w:rPr>
          <w:rFonts w:ascii="Calibri" w:hAnsi="Calibri" w:cs="Tahoma"/>
          <w:bCs/>
          <w:sz w:val="24"/>
          <w:szCs w:val="24"/>
        </w:rPr>
        <w:tab/>
      </w:r>
      <w:r w:rsidRPr="00DB3715">
        <w:rPr>
          <w:rFonts w:ascii="Calibri" w:hAnsi="Calibri" w:cs="Tahoma"/>
          <w:bCs/>
          <w:sz w:val="24"/>
          <w:szCs w:val="24"/>
        </w:rPr>
        <w:tab/>
      </w:r>
    </w:p>
    <w:p w14:paraId="365DA8D3" w14:textId="2691532D" w:rsidR="00DB3715" w:rsidRP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567" w:right="-1"/>
        <w:rPr>
          <w:rFonts w:ascii="Calibri" w:hAnsi="Calibri" w:cs="Tahoma"/>
          <w:b/>
          <w:bCs/>
          <w:sz w:val="24"/>
          <w:szCs w:val="24"/>
        </w:rPr>
      </w:pPr>
      <w:r w:rsidRPr="00DB3715">
        <w:rPr>
          <w:rFonts w:ascii="Calibri" w:hAnsi="Calibri" w:cs="Tahoma"/>
          <w:b/>
          <w:bCs/>
          <w:sz w:val="20"/>
          <w:szCs w:val="20"/>
        </w:rPr>
        <w:t>TRAITEMENT DES REGARDS</w:t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</w:p>
    <w:p w14:paraId="77DCD3C1" w14:textId="77777777" w:rsid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Cs/>
          <w:sz w:val="20"/>
          <w:szCs w:val="20"/>
        </w:rPr>
      </w:pPr>
      <w:r w:rsidRPr="00DB3715">
        <w:rPr>
          <w:rFonts w:ascii="Calibri" w:hAnsi="Calibri" w:cs="Tahoma"/>
          <w:bCs/>
          <w:sz w:val="20"/>
          <w:szCs w:val="20"/>
        </w:rPr>
        <w:t xml:space="preserve">Installation de pains à rats suspendus, les regards seront marqués à la </w:t>
      </w:r>
      <w:r>
        <w:rPr>
          <w:rFonts w:ascii="Calibri" w:hAnsi="Calibri" w:cs="Tahoma"/>
          <w:bCs/>
          <w:sz w:val="20"/>
          <w:szCs w:val="20"/>
        </w:rPr>
        <w:t>bombe fluo peinture.</w:t>
      </w:r>
      <w:r>
        <w:rPr>
          <w:rFonts w:ascii="Calibri" w:hAnsi="Calibri" w:cs="Tahoma"/>
          <w:bCs/>
          <w:sz w:val="20"/>
          <w:szCs w:val="20"/>
        </w:rPr>
        <w:tab/>
      </w:r>
    </w:p>
    <w:p w14:paraId="3E88EBE3" w14:textId="56B1A391" w:rsidR="00DB3715" w:rsidRP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/>
          <w:bCs/>
          <w:sz w:val="20"/>
          <w:szCs w:val="20"/>
        </w:rPr>
      </w:pPr>
      <w:r w:rsidRPr="00DB3715">
        <w:rPr>
          <w:rFonts w:ascii="Calibri" w:hAnsi="Calibri" w:cs="Tahoma"/>
          <w:b/>
          <w:bCs/>
          <w:sz w:val="20"/>
          <w:szCs w:val="20"/>
        </w:rPr>
        <w:t>MAINTENANCE DES PIEGES</w:t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  <w:r w:rsidRPr="00DB3715">
        <w:rPr>
          <w:rFonts w:ascii="Calibri" w:hAnsi="Calibri" w:cs="Tahoma"/>
          <w:b/>
          <w:bCs/>
          <w:sz w:val="20"/>
          <w:szCs w:val="20"/>
        </w:rPr>
        <w:tab/>
      </w:r>
    </w:p>
    <w:p w14:paraId="25CE4878" w14:textId="024A3EFF" w:rsidR="00DB3715" w:rsidRPr="00DB3715" w:rsidRDefault="00DB3715" w:rsidP="00DB3715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Cs/>
          <w:sz w:val="20"/>
          <w:szCs w:val="20"/>
        </w:rPr>
      </w:pPr>
      <w:r w:rsidRPr="00DB3715">
        <w:rPr>
          <w:rFonts w:ascii="Calibri" w:hAnsi="Calibri" w:cs="Tahoma"/>
          <w:bCs/>
          <w:sz w:val="20"/>
          <w:szCs w:val="20"/>
        </w:rPr>
        <w:t xml:space="preserve">L'entreprise fera une intervention </w:t>
      </w:r>
      <w:r w:rsidR="00055386">
        <w:rPr>
          <w:rFonts w:ascii="Calibri" w:hAnsi="Calibri" w:cs="Tahoma"/>
          <w:bCs/>
          <w:sz w:val="20"/>
          <w:szCs w:val="20"/>
        </w:rPr>
        <w:t>bi</w:t>
      </w:r>
      <w:r w:rsidRPr="00DB3715">
        <w:rPr>
          <w:rFonts w:ascii="Calibri" w:hAnsi="Calibri" w:cs="Tahoma"/>
          <w:bCs/>
          <w:sz w:val="20"/>
          <w:szCs w:val="20"/>
        </w:rPr>
        <w:t>mensuelle sur</w:t>
      </w:r>
      <w:r w:rsidR="00055386">
        <w:rPr>
          <w:rFonts w:ascii="Calibri" w:hAnsi="Calibri" w:cs="Tahoma"/>
          <w:bCs/>
          <w:sz w:val="20"/>
          <w:szCs w:val="20"/>
        </w:rPr>
        <w:t xml:space="preserve"> l’ensemble de</w:t>
      </w:r>
      <w:r w:rsidRPr="00DB3715">
        <w:rPr>
          <w:rFonts w:ascii="Calibri" w:hAnsi="Calibri" w:cs="Tahoma"/>
          <w:bCs/>
          <w:sz w:val="20"/>
          <w:szCs w:val="20"/>
        </w:rPr>
        <w:t xml:space="preserve"> nos sites pour la maintenance des pièges à rats (remplacement des appâts, nettoyages des pièges et des abords, refixation </w:t>
      </w:r>
      <w:proofErr w:type="spellStart"/>
      <w:r w:rsidRPr="00DB3715">
        <w:rPr>
          <w:rFonts w:ascii="Calibri" w:hAnsi="Calibri" w:cs="Tahoma"/>
          <w:bCs/>
          <w:sz w:val="20"/>
          <w:szCs w:val="20"/>
        </w:rPr>
        <w:t>etc</w:t>
      </w:r>
      <w:proofErr w:type="spellEnd"/>
      <w:r w:rsidRPr="00DB3715">
        <w:rPr>
          <w:rFonts w:ascii="Calibri" w:hAnsi="Calibri" w:cs="Tahoma"/>
          <w:bCs/>
          <w:sz w:val="20"/>
          <w:szCs w:val="20"/>
        </w:rPr>
        <w:t>,).</w:t>
      </w:r>
    </w:p>
    <w:p w14:paraId="1C040CC5" w14:textId="77777777" w:rsidR="00055386" w:rsidRPr="00DB3715" w:rsidRDefault="00055386" w:rsidP="00055386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Cs/>
          <w:sz w:val="20"/>
          <w:szCs w:val="20"/>
        </w:rPr>
      </w:pPr>
      <w:r w:rsidRPr="00DB3715">
        <w:rPr>
          <w:rFonts w:ascii="Calibri" w:hAnsi="Calibri" w:cs="Tahoma"/>
          <w:b/>
          <w:bCs/>
          <w:sz w:val="20"/>
          <w:szCs w:val="20"/>
        </w:rPr>
        <w:t>EVACUATIONS DES INSECTES et DES RONGEURS</w:t>
      </w:r>
      <w:r w:rsidRPr="00DB3715">
        <w:rPr>
          <w:rFonts w:ascii="Calibri" w:hAnsi="Calibri" w:cs="Tahoma"/>
          <w:bCs/>
          <w:sz w:val="20"/>
          <w:szCs w:val="20"/>
        </w:rPr>
        <w:tab/>
      </w:r>
      <w:r w:rsidRPr="00DB3715">
        <w:rPr>
          <w:rFonts w:ascii="Calibri" w:hAnsi="Calibri" w:cs="Tahoma"/>
          <w:bCs/>
          <w:sz w:val="20"/>
          <w:szCs w:val="20"/>
        </w:rPr>
        <w:tab/>
      </w:r>
      <w:r w:rsidRPr="00DB3715">
        <w:rPr>
          <w:rFonts w:ascii="Calibri" w:hAnsi="Calibri" w:cs="Tahoma"/>
          <w:bCs/>
          <w:sz w:val="20"/>
          <w:szCs w:val="20"/>
        </w:rPr>
        <w:tab/>
      </w:r>
      <w:r w:rsidRPr="00DB3715">
        <w:rPr>
          <w:rFonts w:ascii="Calibri" w:hAnsi="Calibri" w:cs="Tahoma"/>
          <w:bCs/>
          <w:sz w:val="20"/>
          <w:szCs w:val="20"/>
        </w:rPr>
        <w:tab/>
      </w:r>
      <w:r w:rsidRPr="00DB3715">
        <w:rPr>
          <w:rFonts w:ascii="Calibri" w:hAnsi="Calibri" w:cs="Tahoma"/>
          <w:bCs/>
          <w:sz w:val="20"/>
          <w:szCs w:val="20"/>
        </w:rPr>
        <w:tab/>
      </w:r>
    </w:p>
    <w:p w14:paraId="626AA094" w14:textId="77777777" w:rsidR="00055386" w:rsidRPr="00DB3715" w:rsidRDefault="00055386" w:rsidP="00055386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Cs/>
          <w:sz w:val="20"/>
          <w:szCs w:val="20"/>
        </w:rPr>
      </w:pPr>
      <w:r w:rsidRPr="00DB3715">
        <w:rPr>
          <w:rFonts w:ascii="Calibri" w:hAnsi="Calibri" w:cs="Tahoma"/>
          <w:bCs/>
          <w:sz w:val="20"/>
          <w:szCs w:val="20"/>
        </w:rPr>
        <w:t>L'entreprise devra évacuer les rats et insectes morts après chaque traitement.</w:t>
      </w:r>
      <w:r w:rsidRPr="00DB3715">
        <w:rPr>
          <w:rFonts w:ascii="Calibri" w:hAnsi="Calibri" w:cs="Tahoma"/>
          <w:bCs/>
          <w:sz w:val="20"/>
          <w:szCs w:val="20"/>
        </w:rPr>
        <w:tab/>
      </w:r>
      <w:r w:rsidRPr="00DB3715">
        <w:rPr>
          <w:rFonts w:ascii="Calibri" w:hAnsi="Calibri" w:cs="Tahoma"/>
          <w:bCs/>
          <w:sz w:val="20"/>
          <w:szCs w:val="20"/>
        </w:rPr>
        <w:tab/>
      </w:r>
    </w:p>
    <w:p w14:paraId="3A32E6D3" w14:textId="0E890536" w:rsidR="00DB3715" w:rsidRPr="00DB3715" w:rsidRDefault="00DB3715" w:rsidP="00055386">
      <w:pPr>
        <w:tabs>
          <w:tab w:val="left" w:pos="993"/>
          <w:tab w:val="left" w:pos="3402"/>
          <w:tab w:val="left" w:pos="3969"/>
          <w:tab w:val="left" w:pos="6521"/>
        </w:tabs>
        <w:ind w:left="426" w:right="-1"/>
        <w:rPr>
          <w:rFonts w:ascii="Calibri" w:hAnsi="Calibri" w:cs="Tahoma"/>
          <w:b/>
          <w:bCs/>
          <w:sz w:val="20"/>
          <w:szCs w:val="20"/>
        </w:rPr>
      </w:pPr>
      <w:r w:rsidRPr="00DB3715">
        <w:rPr>
          <w:rFonts w:ascii="Calibri" w:hAnsi="Calibri" w:cs="Tahoma"/>
          <w:b/>
          <w:bCs/>
          <w:sz w:val="20"/>
          <w:szCs w:val="20"/>
        </w:rPr>
        <w:t>FOURNITURE ET POSES DE PIEGES A RATS</w:t>
      </w:r>
    </w:p>
    <w:p w14:paraId="75AE7D52" w14:textId="4DCE0C7C" w:rsidR="00DB3715" w:rsidRDefault="00DB3715" w:rsidP="00055386">
      <w:pPr>
        <w:tabs>
          <w:tab w:val="left" w:pos="567"/>
        </w:tabs>
        <w:spacing w:after="0" w:line="240" w:lineRule="auto"/>
        <w:ind w:left="426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DB3715">
        <w:rPr>
          <w:rFonts w:ascii="Calibri" w:hAnsi="Calibri" w:cs="Tahoma"/>
          <w:bCs/>
          <w:sz w:val="20"/>
          <w:szCs w:val="20"/>
        </w:rPr>
        <w:t>Fourniture et pose de boite sécurisée normalisée</w:t>
      </w:r>
      <w:r w:rsidRPr="00DB3715">
        <w:rPr>
          <w:rFonts w:ascii="Calibri" w:hAnsi="Calibri" w:cs="Tahoma"/>
          <w:bCs/>
          <w:sz w:val="20"/>
          <w:szCs w:val="20"/>
        </w:rPr>
        <w:tab/>
      </w:r>
      <w:r w:rsidRPr="001C52DC">
        <w:rPr>
          <w:rFonts w:ascii="Calibri" w:hAnsi="Calibri" w:cs="Tahoma"/>
          <w:bCs/>
          <w:sz w:val="24"/>
        </w:rPr>
        <w:tab/>
      </w:r>
      <w:r w:rsidRPr="001C52DC">
        <w:rPr>
          <w:rFonts w:ascii="Calibri" w:hAnsi="Calibri" w:cs="Tahoma"/>
          <w:bCs/>
          <w:sz w:val="24"/>
        </w:rPr>
        <w:tab/>
      </w:r>
      <w:r w:rsidRPr="001C52DC">
        <w:rPr>
          <w:rFonts w:ascii="Calibri" w:hAnsi="Calibri" w:cs="Tahoma"/>
          <w:bCs/>
          <w:sz w:val="24"/>
        </w:rPr>
        <w:tab/>
      </w:r>
      <w:r w:rsidRPr="001C52DC">
        <w:rPr>
          <w:rFonts w:ascii="Calibri" w:hAnsi="Calibri" w:cs="Tahoma"/>
          <w:sz w:val="32"/>
        </w:rPr>
        <w:tab/>
      </w:r>
      <w:r w:rsidRPr="001C52DC">
        <w:rPr>
          <w:rFonts w:ascii="Calibri" w:hAnsi="Calibri" w:cs="Tahoma"/>
          <w:sz w:val="32"/>
        </w:rPr>
        <w:tab/>
      </w:r>
      <w:r w:rsidRPr="001C52DC">
        <w:rPr>
          <w:rFonts w:ascii="Calibri" w:hAnsi="Calibri" w:cs="Tahoma"/>
          <w:sz w:val="32"/>
        </w:rPr>
        <w:tab/>
      </w:r>
      <w:r w:rsidRPr="001C52DC">
        <w:rPr>
          <w:rFonts w:ascii="Calibri" w:hAnsi="Calibri" w:cs="Tahoma"/>
          <w:sz w:val="32"/>
        </w:rPr>
        <w:tab/>
      </w:r>
      <w:r w:rsidRPr="001C52DC">
        <w:rPr>
          <w:rFonts w:ascii="Calibri" w:hAnsi="Calibri" w:cs="Tahoma"/>
          <w:sz w:val="32"/>
        </w:rPr>
        <w:tab/>
      </w:r>
    </w:p>
    <w:p w14:paraId="5BD25AC2" w14:textId="4EBE2FA6" w:rsidR="00C727FE" w:rsidRDefault="00C727FE" w:rsidP="00815969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7EB8242B" w14:textId="08331053" w:rsidR="00C727FE" w:rsidRPr="001E5F19" w:rsidRDefault="00C727FE" w:rsidP="001E5F19">
      <w:pPr>
        <w:keepNext/>
        <w:shd w:val="clear" w:color="auto" w:fill="A6A6A6" w:themeFill="background1" w:themeFillShade="A6"/>
        <w:tabs>
          <w:tab w:val="left" w:pos="1560"/>
        </w:tabs>
        <w:spacing w:after="0" w:line="240" w:lineRule="auto"/>
        <w:jc w:val="both"/>
        <w:outlineLvl w:val="1"/>
        <w:rPr>
          <w:rFonts w:eastAsia="Times New Roman" w:cstheme="minorHAnsi"/>
          <w:b/>
          <w:iCs/>
          <w:caps/>
          <w:color w:val="FFFFFF" w:themeColor="background1"/>
          <w:lang w:eastAsia="fr-FR"/>
        </w:rPr>
      </w:pPr>
      <w:r w:rsidRPr="009247B4">
        <w:rPr>
          <w:rFonts w:eastAsia="Times New Roman" w:cstheme="minorHAnsi"/>
          <w:b/>
          <w:iCs/>
          <w:caps/>
          <w:color w:val="FFFFFF" w:themeColor="background1"/>
          <w:lang w:eastAsia="fr-FR"/>
        </w:rPr>
        <w:lastRenderedPageBreak/>
        <w:t xml:space="preserve">ARTICLE </w:t>
      </w:r>
      <w:r>
        <w:rPr>
          <w:rFonts w:eastAsia="Times New Roman" w:cstheme="minorHAnsi"/>
          <w:b/>
          <w:iCs/>
          <w:caps/>
          <w:color w:val="FFFFFF" w:themeColor="background1"/>
          <w:lang w:eastAsia="fr-FR"/>
        </w:rPr>
        <w:t>2</w:t>
      </w:r>
      <w:r w:rsidRPr="009247B4">
        <w:rPr>
          <w:rFonts w:eastAsia="Times New Roman" w:cstheme="minorHAnsi"/>
          <w:b/>
          <w:iCs/>
          <w:caps/>
          <w:color w:val="FFFFFF" w:themeColor="background1"/>
          <w:lang w:eastAsia="fr-FR"/>
        </w:rPr>
        <w:t xml:space="preserve"> – </w:t>
      </w:r>
      <w:r>
        <w:rPr>
          <w:rFonts w:eastAsia="Times New Roman" w:cstheme="minorHAnsi"/>
          <w:b/>
          <w:iCs/>
          <w:caps/>
          <w:color w:val="FFFFFF" w:themeColor="background1"/>
          <w:lang w:eastAsia="fr-FR"/>
        </w:rPr>
        <w:t>QUANTITATIF</w:t>
      </w:r>
      <w:r w:rsidR="00AC57EB">
        <w:rPr>
          <w:rFonts w:eastAsia="Times New Roman" w:cstheme="minorHAnsi"/>
          <w:b/>
          <w:iCs/>
          <w:caps/>
          <w:color w:val="FFFFFF" w:themeColor="background1"/>
          <w:lang w:eastAsia="fr-FR"/>
        </w:rPr>
        <w:t xml:space="preserve"> FORFAITAIRE</w:t>
      </w:r>
    </w:p>
    <w:p w14:paraId="066C2091" w14:textId="33AD5599" w:rsidR="00865EB2" w:rsidRDefault="00865EB2" w:rsidP="00815969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1871E953" w14:textId="46457D1C" w:rsidR="00703A28" w:rsidRPr="00055386" w:rsidRDefault="00055386" w:rsidP="00815969">
      <w:pPr>
        <w:tabs>
          <w:tab w:val="left" w:pos="567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055386">
        <w:rPr>
          <w:rFonts w:eastAsia="Times New Roman" w:cstheme="minorHAnsi"/>
          <w:sz w:val="20"/>
          <w:szCs w:val="20"/>
          <w:lang w:eastAsia="fr-FR"/>
        </w:rPr>
        <w:t>Les quantités sont définies dans le DPGF du présent marché.</w:t>
      </w:r>
    </w:p>
    <w:p w14:paraId="64340F25" w14:textId="2394D0DD" w:rsidR="00A62172" w:rsidRDefault="00A6217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1F1D631D" w14:textId="4C1B1E97" w:rsidR="00865EB2" w:rsidRDefault="00865EB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47715ADA" w14:textId="2028CF18" w:rsidR="00865EB2" w:rsidRDefault="00865EB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589D8D94" w14:textId="03419C56" w:rsidR="00865EB2" w:rsidRDefault="00865EB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071731F0" w14:textId="6C5E2FB3" w:rsidR="00865EB2" w:rsidRDefault="00865EB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7458D3F2" w14:textId="5C4BD006" w:rsidR="00865EB2" w:rsidRDefault="00865EB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63786898" w14:textId="31F55B0E" w:rsidR="00865EB2" w:rsidRDefault="00865EB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CB2E5E7" w14:textId="3A1E1B1D" w:rsidR="00865EB2" w:rsidRDefault="00865EB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0030665" w14:textId="34EFCAB0" w:rsidR="00865EB2" w:rsidRDefault="00865EB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6E3F82E6" w14:textId="77777777" w:rsidR="00865EB2" w:rsidRPr="009247B4" w:rsidRDefault="00865EB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C35EA30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77F883C" w14:textId="184FAFDF" w:rsidR="00CA5A1F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 xml:space="preserve">Fait à Nouméa, le </w:t>
      </w:r>
      <w:r w:rsidR="00C727FE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>……/……/202</w:t>
      </w:r>
      <w:r w:rsidR="001A4E6C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 xml:space="preserve">6 </w:t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163D6147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E855B4" w:rsidRPr="009247B4" w14:paraId="7EE1841B" w14:textId="77777777" w:rsidTr="00F34705">
        <w:trPr>
          <w:trHeight w:val="1835"/>
        </w:trPr>
        <w:tc>
          <w:tcPr>
            <w:tcW w:w="2135" w:type="pct"/>
          </w:tcPr>
          <w:p w14:paraId="2B5C72DA" w14:textId="767E2B08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4AED00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16EF37C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687FA13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3583AD6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AD5C947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697A912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33DF02E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A33E9FB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740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C96EFFC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581794E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317683E" w14:textId="6BF51F7D" w:rsidR="00E855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35C5FE8A" w14:textId="07C2BEFD" w:rsidR="001A4E6C" w:rsidRDefault="001A4E6C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5525B4FE" w14:textId="229D603F" w:rsidR="001A4E6C" w:rsidRDefault="001A4E6C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0A8220EA" w14:textId="3D35642F" w:rsidR="001A4E6C" w:rsidRDefault="001A4E6C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44513B3C" w14:textId="7B5A56AB" w:rsidR="001A4E6C" w:rsidRDefault="001A4E6C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53BBD136" w14:textId="77777777" w:rsidR="001A4E6C" w:rsidRPr="009247B4" w:rsidRDefault="001A4E6C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4071A97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F940DA9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28CCEAC" w14:textId="4E834EF4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06A91582" w14:textId="0AA90BCD" w:rsidR="00A8495D" w:rsidRPr="00857219" w:rsidRDefault="00E855B4" w:rsidP="00FE0245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1FAADDB7" w14:textId="77777777" w:rsidR="00A8495D" w:rsidRPr="009247B4" w:rsidRDefault="00A8495D" w:rsidP="00FE024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329A4807" w14:textId="77777777" w:rsidR="00CA5A1F" w:rsidRPr="009247B4" w:rsidRDefault="00CA5A1F" w:rsidP="00F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A62172" w:rsidRPr="009247B4" w14:paraId="0C7D27B6" w14:textId="77777777" w:rsidTr="00B839D8">
        <w:trPr>
          <w:trHeight w:val="1835"/>
        </w:trPr>
        <w:tc>
          <w:tcPr>
            <w:tcW w:w="2135" w:type="pct"/>
          </w:tcPr>
          <w:p w14:paraId="2253DB7D" w14:textId="4A116A90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0618101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42E3FB5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5D4EFE8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A87AA4E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19D58B1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C60366D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214A8F2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DA23DD8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9E52" w14:textId="77777777" w:rsidR="001A4E6C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 du F.C.H. et par délégation,</w:t>
            </w:r>
          </w:p>
          <w:p w14:paraId="021D5602" w14:textId="77777777" w:rsidR="001A4E6C" w:rsidRPr="009247B4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A793044" w14:textId="77777777" w:rsidR="001A4E6C" w:rsidRPr="009247B4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63D7A9E" w14:textId="4752EC40" w:rsidR="001A4E6C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33E3C26" w14:textId="15966309" w:rsidR="001A4E6C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56212F5" w14:textId="5E7E0DCE" w:rsidR="001A4E6C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4E478A5" w14:textId="77777777" w:rsidR="001A4E6C" w:rsidRPr="009247B4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F95EF0B" w14:textId="77777777" w:rsidR="001A4E6C" w:rsidRPr="009247B4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06004534" w14:textId="77777777" w:rsidR="001A4E6C" w:rsidRPr="009247B4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36B84F3" w14:textId="77777777" w:rsidR="001A4E6C" w:rsidRPr="009247B4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ED84CCC" w14:textId="77777777" w:rsidR="001A4E6C" w:rsidRPr="009247B4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1A7819A9" w14:textId="2B0704E1" w:rsidR="00A62172" w:rsidRPr="009247B4" w:rsidRDefault="001A4E6C" w:rsidP="001A4E6C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175E96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Etienne VÉLUT</w:t>
            </w:r>
          </w:p>
        </w:tc>
      </w:tr>
    </w:tbl>
    <w:p w14:paraId="20EDD927" w14:textId="5F21424B" w:rsidR="00D42AA0" w:rsidRPr="000C22EF" w:rsidRDefault="00D42AA0" w:rsidP="000C22EF">
      <w:pPr>
        <w:rPr>
          <w:rFonts w:cstheme="minorHAnsi"/>
        </w:rPr>
      </w:pPr>
    </w:p>
    <w:sectPr w:rsidR="00D42AA0" w:rsidRPr="000C22EF" w:rsidSect="001D43DB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134" w:right="1080" w:bottom="993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54727" w14:textId="77777777" w:rsidR="006E44FE" w:rsidRDefault="006E44FE" w:rsidP="00752797">
      <w:pPr>
        <w:spacing w:after="0" w:line="240" w:lineRule="auto"/>
      </w:pPr>
      <w:r>
        <w:separator/>
      </w:r>
    </w:p>
  </w:endnote>
  <w:endnote w:type="continuationSeparator" w:id="0">
    <w:p w14:paraId="46BC1675" w14:textId="77777777" w:rsidR="006E44FE" w:rsidRDefault="006E44FE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7EAD2" w14:textId="606E43E0" w:rsidR="006E44FE" w:rsidRPr="001D43DB" w:rsidRDefault="006E44FE" w:rsidP="004003D2">
    <w:pPr>
      <w:pStyle w:val="Pieddepage"/>
      <w:spacing w:after="240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CONTRAT N°</w:t>
    </w:r>
    <w:r w:rsidRPr="001E43EE">
      <w:rPr>
        <w:rFonts w:cstheme="minorHAnsi"/>
        <w:sz w:val="16"/>
        <w:szCs w:val="16"/>
      </w:rPr>
      <w:t>02-202</w:t>
    </w:r>
    <w:r>
      <w:rPr>
        <w:rFonts w:cstheme="minorHAnsi"/>
        <w:sz w:val="16"/>
        <w:szCs w:val="16"/>
      </w:rPr>
      <w:t>6</w:t>
    </w:r>
    <w:r w:rsidRPr="001E43EE">
      <w:rPr>
        <w:rFonts w:cstheme="minorHAnsi"/>
        <w:sz w:val="16"/>
        <w:szCs w:val="16"/>
      </w:rPr>
      <w:t>/XXXXXXX/</w:t>
    </w:r>
    <w:r>
      <w:rPr>
        <w:rFonts w:cstheme="minorHAnsi"/>
        <w:sz w:val="16"/>
        <w:szCs w:val="16"/>
      </w:rPr>
      <w:t>06/</w:t>
    </w:r>
    <w:r w:rsidRPr="001E43EE">
      <w:rPr>
        <w:rFonts w:cstheme="minorHAnsi"/>
        <w:sz w:val="16"/>
        <w:szCs w:val="16"/>
      </w:rPr>
      <w:t xml:space="preserve">N° SECTEUR </w:t>
    </w:r>
    <w:r w:rsidRPr="001D43DB">
      <w:rPr>
        <w:rFonts w:cstheme="minorHAnsi"/>
        <w:sz w:val="16"/>
        <w:szCs w:val="16"/>
      </w:rPr>
      <w:t>– Pièce n°</w:t>
    </w:r>
    <w:r>
      <w:rPr>
        <w:rFonts w:cstheme="minorHAnsi"/>
        <w:sz w:val="16"/>
        <w:szCs w:val="16"/>
      </w:rPr>
      <w:t>3</w:t>
    </w:r>
    <w:r w:rsidRPr="001D43DB">
      <w:rPr>
        <w:rFonts w:cstheme="minorHAnsi"/>
        <w:sz w:val="16"/>
        <w:szCs w:val="16"/>
      </w:rPr>
      <w:t xml:space="preserve"> / </w:t>
    </w:r>
    <w:r>
      <w:rPr>
        <w:rFonts w:cstheme="minorHAnsi"/>
        <w:sz w:val="16"/>
        <w:szCs w:val="16"/>
      </w:rPr>
      <w:t>Descriptif</w:t>
    </w:r>
    <w:r w:rsidRPr="001D43DB">
      <w:rPr>
        <w:rFonts w:cstheme="minorHAnsi"/>
        <w:sz w:val="16"/>
        <w:szCs w:val="16"/>
      </w:rPr>
      <w:t xml:space="preserve"> - </w:t>
    </w:r>
    <w:r w:rsidRPr="001D43DB">
      <w:rPr>
        <w:rFonts w:cstheme="minorHAnsi"/>
        <w:b/>
        <w:color w:val="4F81BD"/>
        <w:sz w:val="16"/>
        <w:szCs w:val="16"/>
      </w:rPr>
      <w:t>Titulaire</w:t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fldChar w:fldCharType="begin"/>
    </w:r>
    <w:r w:rsidRPr="001D43DB">
      <w:rPr>
        <w:rFonts w:cstheme="minorHAnsi"/>
        <w:sz w:val="16"/>
        <w:szCs w:val="16"/>
      </w:rPr>
      <w:instrText>PAGE   \* MERGEFORMAT</w:instrText>
    </w:r>
    <w:r w:rsidRPr="001D43DB">
      <w:rPr>
        <w:rFonts w:cstheme="minorHAnsi"/>
        <w:sz w:val="16"/>
        <w:szCs w:val="16"/>
      </w:rPr>
      <w:fldChar w:fldCharType="separate"/>
    </w:r>
    <w:r>
      <w:rPr>
        <w:rFonts w:cstheme="minorHAnsi"/>
        <w:noProof/>
        <w:sz w:val="16"/>
        <w:szCs w:val="16"/>
      </w:rPr>
      <w:t>4</w:t>
    </w:r>
    <w:r w:rsidRPr="001D43DB">
      <w:rPr>
        <w:rFonts w:cstheme="minorHAnsi"/>
        <w:sz w:val="16"/>
        <w:szCs w:val="16"/>
      </w:rPr>
      <w:fldChar w:fldCharType="end"/>
    </w:r>
  </w:p>
  <w:p w14:paraId="76B16199" w14:textId="77777777" w:rsidR="006E44FE" w:rsidRDefault="006E44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84E50" w14:textId="77777777" w:rsidR="006E44FE" w:rsidRDefault="006E44FE" w:rsidP="00752797">
      <w:pPr>
        <w:spacing w:after="0" w:line="240" w:lineRule="auto"/>
      </w:pPr>
      <w:r>
        <w:separator/>
      </w:r>
    </w:p>
  </w:footnote>
  <w:footnote w:type="continuationSeparator" w:id="0">
    <w:p w14:paraId="789F89A6" w14:textId="77777777" w:rsidR="006E44FE" w:rsidRDefault="006E44FE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86072" w14:textId="4276CDCC" w:rsidR="006E44FE" w:rsidRDefault="006E44FE">
    <w:pPr>
      <w:pStyle w:val="En-tte"/>
    </w:pPr>
    <w:r>
      <w:rPr>
        <w:noProof/>
      </w:rPr>
      <w:pict w14:anchorId="4034BE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7000110" o:spid="_x0000_s2053" type="#_x0000_t136" style="position:absolute;margin-left:0;margin-top:0;width:649.7pt;height:69.6pt;rotation:315;z-index:-2516377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ire FSH-FCH non nantissab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FE1" w14:textId="21CB0CB2" w:rsidR="006E44FE" w:rsidRPr="001D43DB" w:rsidRDefault="006E44FE" w:rsidP="00465CFD">
    <w:pPr>
      <w:pStyle w:val="En-tte"/>
      <w:tabs>
        <w:tab w:val="clear" w:pos="4536"/>
      </w:tabs>
      <w:rPr>
        <w:b/>
        <w:color w:val="4F81BD"/>
        <w:sz w:val="16"/>
        <w:szCs w:val="16"/>
      </w:rPr>
    </w:pPr>
    <w:r>
      <w:rPr>
        <w:b/>
        <w:noProof/>
        <w:color w:val="5B9BD5" w:themeColor="accent1"/>
        <w:sz w:val="16"/>
        <w:szCs w:val="16"/>
      </w:rPr>
      <w:pict w14:anchorId="492341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7000111" o:spid="_x0000_s2054" type="#_x0000_t136" style="position:absolute;margin-left:0;margin-top:0;width:649.7pt;height:69.6pt;rotation:315;z-index:-2516357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ire FSH-FCH non nantissable"/>
          <w10:wrap anchorx="margin" anchory="margin"/>
        </v:shape>
      </w:pict>
    </w:r>
    <w:r w:rsidRPr="001E43EE">
      <w:rPr>
        <w:b/>
        <w:color w:val="5B9BD5" w:themeColor="accent1"/>
      </w:rPr>
      <w:t xml:space="preserve"> </w:t>
    </w:r>
    <w:r>
      <w:rPr>
        <w:b/>
        <w:noProof/>
        <w:color w:val="5B9BD5" w:themeColor="accent1"/>
        <w:sz w:val="16"/>
        <w:szCs w:val="16"/>
      </w:rPr>
      <w:t>DESINSECTISATION / DERATISATION DU PARC LOCATIF DU FCH</w:t>
    </w:r>
    <w:r w:rsidRPr="001D43DB">
      <w:rPr>
        <w:b/>
        <w:color w:val="4F81BD"/>
        <w:sz w:val="16"/>
        <w:szCs w:val="16"/>
      </w:rPr>
      <w:tab/>
    </w:r>
    <w:r w:rsidRPr="001D43DB">
      <w:rPr>
        <w:b/>
        <w:color w:val="4F81BD"/>
        <w:sz w:val="16"/>
        <w:szCs w:val="16"/>
      </w:rPr>
      <w:tab/>
      <w:t>FCH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B24A1" w14:textId="07615FCB" w:rsidR="006E44FE" w:rsidRDefault="006E44FE" w:rsidP="00926122">
    <w:pPr>
      <w:pStyle w:val="En-tte"/>
    </w:pPr>
    <w:r w:rsidRPr="008C3B6D">
      <w:rPr>
        <w:rFonts w:ascii="Calibri" w:eastAsia="Calibri" w:hAnsi="Calibri" w:cs="Calibri"/>
        <w:noProof/>
        <w:color w:val="000000"/>
        <w:lang w:eastAsia="fr-FR"/>
      </w:rPr>
      <w:drawing>
        <wp:anchor distT="0" distB="0" distL="114300" distR="114300" simplePos="0" relativeHeight="251682816" behindDoc="1" locked="0" layoutInCell="1" allowOverlap="1" wp14:anchorId="117F8699" wp14:editId="3DA4999B">
          <wp:simplePos x="0" y="0"/>
          <wp:positionH relativeFrom="page">
            <wp:align>left</wp:align>
          </wp:positionH>
          <wp:positionV relativeFrom="paragraph">
            <wp:posOffset>9525</wp:posOffset>
          </wp:positionV>
          <wp:extent cx="7581900" cy="10209530"/>
          <wp:effectExtent l="0" t="0" r="0" b="1270"/>
          <wp:wrapNone/>
          <wp:docPr id="53247438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705720" name="Image 4317057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209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261DD6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7000109" o:spid="_x0000_s2052" type="#_x0000_t136" style="position:absolute;margin-left:0;margin-top:0;width:649.7pt;height:69.6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ire FSH-FCH non nantissable"/>
          <w10:wrap anchorx="margin" anchory="margin"/>
        </v:shape>
      </w:pict>
    </w:r>
    <w:r>
      <w:rPr>
        <w:sz w:val="16"/>
        <w:szCs w:val="16"/>
      </w:rPr>
      <w:t>IMP-10a / PIF – Rév. C du 31/10/2025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875"/>
    <w:multiLevelType w:val="multilevel"/>
    <w:tmpl w:val="C2B654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DA2C6A"/>
    <w:multiLevelType w:val="hybridMultilevel"/>
    <w:tmpl w:val="E85A4EB4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EB26342"/>
    <w:multiLevelType w:val="hybridMultilevel"/>
    <w:tmpl w:val="28522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532E"/>
    <w:multiLevelType w:val="hybridMultilevel"/>
    <w:tmpl w:val="9FC27BD8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C3B"/>
    <w:multiLevelType w:val="hybridMultilevel"/>
    <w:tmpl w:val="BEC870E6"/>
    <w:lvl w:ilvl="0" w:tplc="040C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5" w15:restartNumberingAfterBreak="0">
    <w:nsid w:val="245630A9"/>
    <w:multiLevelType w:val="hybridMultilevel"/>
    <w:tmpl w:val="1B04CD2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14741"/>
    <w:multiLevelType w:val="hybridMultilevel"/>
    <w:tmpl w:val="98AA2230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A6712"/>
    <w:multiLevelType w:val="hybridMultilevel"/>
    <w:tmpl w:val="C3204F6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6B82"/>
    <w:multiLevelType w:val="hybridMultilevel"/>
    <w:tmpl w:val="59220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E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0B1F"/>
    <w:multiLevelType w:val="hybridMultilevel"/>
    <w:tmpl w:val="940ADAB2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335B3E"/>
    <w:multiLevelType w:val="hybridMultilevel"/>
    <w:tmpl w:val="4D3E9C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1335C"/>
    <w:multiLevelType w:val="hybridMultilevel"/>
    <w:tmpl w:val="66A414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0E829B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567241B"/>
    <w:multiLevelType w:val="hybridMultilevel"/>
    <w:tmpl w:val="D0F4DB68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65C0A"/>
    <w:multiLevelType w:val="hybridMultilevel"/>
    <w:tmpl w:val="83E0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E1564"/>
    <w:multiLevelType w:val="multilevel"/>
    <w:tmpl w:val="BFF0D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033FD1"/>
    <w:multiLevelType w:val="hybridMultilevel"/>
    <w:tmpl w:val="DE8C55DA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5704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2018C"/>
    <w:multiLevelType w:val="multilevel"/>
    <w:tmpl w:val="19E233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0"/>
  </w:num>
  <w:num w:numId="5">
    <w:abstractNumId w:val="9"/>
  </w:num>
  <w:num w:numId="6">
    <w:abstractNumId w:val="19"/>
  </w:num>
  <w:num w:numId="7">
    <w:abstractNumId w:val="18"/>
  </w:num>
  <w:num w:numId="8">
    <w:abstractNumId w:val="15"/>
  </w:num>
  <w:num w:numId="9">
    <w:abstractNumId w:val="23"/>
  </w:num>
  <w:num w:numId="10">
    <w:abstractNumId w:val="5"/>
  </w:num>
  <w:num w:numId="11">
    <w:abstractNumId w:val="3"/>
  </w:num>
  <w:num w:numId="12">
    <w:abstractNumId w:val="20"/>
  </w:num>
  <w:num w:numId="13">
    <w:abstractNumId w:val="4"/>
  </w:num>
  <w:num w:numId="14">
    <w:abstractNumId w:val="10"/>
  </w:num>
  <w:num w:numId="15">
    <w:abstractNumId w:val="13"/>
  </w:num>
  <w:num w:numId="16">
    <w:abstractNumId w:val="16"/>
  </w:num>
  <w:num w:numId="17">
    <w:abstractNumId w:val="7"/>
  </w:num>
  <w:num w:numId="18">
    <w:abstractNumId w:val="11"/>
  </w:num>
  <w:num w:numId="19">
    <w:abstractNumId w:val="6"/>
  </w:num>
  <w:num w:numId="20">
    <w:abstractNumId w:val="21"/>
  </w:num>
  <w:num w:numId="21">
    <w:abstractNumId w:val="22"/>
  </w:num>
  <w:num w:numId="22">
    <w:abstractNumId w:val="12"/>
  </w:num>
  <w:num w:numId="23">
    <w:abstractNumId w:val="17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797"/>
    <w:rsid w:val="00055386"/>
    <w:rsid w:val="0006117F"/>
    <w:rsid w:val="00067204"/>
    <w:rsid w:val="00081052"/>
    <w:rsid w:val="00093F9D"/>
    <w:rsid w:val="00094B0A"/>
    <w:rsid w:val="000A6D9F"/>
    <w:rsid w:val="000B3D02"/>
    <w:rsid w:val="000C0FAF"/>
    <w:rsid w:val="000C22EF"/>
    <w:rsid w:val="000C6AA3"/>
    <w:rsid w:val="00102C6F"/>
    <w:rsid w:val="00110202"/>
    <w:rsid w:val="00152E26"/>
    <w:rsid w:val="00166707"/>
    <w:rsid w:val="00173991"/>
    <w:rsid w:val="001A11F4"/>
    <w:rsid w:val="001A4E6C"/>
    <w:rsid w:val="001A5B93"/>
    <w:rsid w:val="001D43DB"/>
    <w:rsid w:val="001E43EE"/>
    <w:rsid w:val="001E5F19"/>
    <w:rsid w:val="00231248"/>
    <w:rsid w:val="002372FD"/>
    <w:rsid w:val="00244686"/>
    <w:rsid w:val="002650D6"/>
    <w:rsid w:val="00270A33"/>
    <w:rsid w:val="00286A69"/>
    <w:rsid w:val="00286C57"/>
    <w:rsid w:val="002971C5"/>
    <w:rsid w:val="002C13D4"/>
    <w:rsid w:val="002C52C6"/>
    <w:rsid w:val="002C5EAB"/>
    <w:rsid w:val="002C702D"/>
    <w:rsid w:val="002C7820"/>
    <w:rsid w:val="003062B5"/>
    <w:rsid w:val="003077E8"/>
    <w:rsid w:val="0035014A"/>
    <w:rsid w:val="00373295"/>
    <w:rsid w:val="003856BE"/>
    <w:rsid w:val="00392CC9"/>
    <w:rsid w:val="003B1B75"/>
    <w:rsid w:val="003C1745"/>
    <w:rsid w:val="003D181A"/>
    <w:rsid w:val="004003D2"/>
    <w:rsid w:val="004054D2"/>
    <w:rsid w:val="004414E4"/>
    <w:rsid w:val="004518BB"/>
    <w:rsid w:val="0045542F"/>
    <w:rsid w:val="004606EC"/>
    <w:rsid w:val="004657FF"/>
    <w:rsid w:val="00465CFD"/>
    <w:rsid w:val="004946E4"/>
    <w:rsid w:val="0049502A"/>
    <w:rsid w:val="004A27C4"/>
    <w:rsid w:val="004A4FDC"/>
    <w:rsid w:val="004B1DC1"/>
    <w:rsid w:val="004D5FF5"/>
    <w:rsid w:val="004E417A"/>
    <w:rsid w:val="004E5AB2"/>
    <w:rsid w:val="004F4BC8"/>
    <w:rsid w:val="004F5A3C"/>
    <w:rsid w:val="005059CF"/>
    <w:rsid w:val="00512486"/>
    <w:rsid w:val="00513C41"/>
    <w:rsid w:val="00533205"/>
    <w:rsid w:val="00571710"/>
    <w:rsid w:val="00574EBC"/>
    <w:rsid w:val="005900D2"/>
    <w:rsid w:val="00595B30"/>
    <w:rsid w:val="005A081A"/>
    <w:rsid w:val="005B0326"/>
    <w:rsid w:val="005E77DB"/>
    <w:rsid w:val="005F5760"/>
    <w:rsid w:val="005F6A1A"/>
    <w:rsid w:val="00605F71"/>
    <w:rsid w:val="00624B0E"/>
    <w:rsid w:val="00647514"/>
    <w:rsid w:val="00653303"/>
    <w:rsid w:val="0067050B"/>
    <w:rsid w:val="00675580"/>
    <w:rsid w:val="0068684E"/>
    <w:rsid w:val="00687773"/>
    <w:rsid w:val="006B0DDF"/>
    <w:rsid w:val="006B17AF"/>
    <w:rsid w:val="006E04C4"/>
    <w:rsid w:val="006E44FE"/>
    <w:rsid w:val="006E56A8"/>
    <w:rsid w:val="00703A28"/>
    <w:rsid w:val="00716613"/>
    <w:rsid w:val="00721B1D"/>
    <w:rsid w:val="00726945"/>
    <w:rsid w:val="00727D79"/>
    <w:rsid w:val="00734A32"/>
    <w:rsid w:val="0074565B"/>
    <w:rsid w:val="00752797"/>
    <w:rsid w:val="00752FB2"/>
    <w:rsid w:val="00777207"/>
    <w:rsid w:val="00792926"/>
    <w:rsid w:val="0079643F"/>
    <w:rsid w:val="007A34F8"/>
    <w:rsid w:val="007A4955"/>
    <w:rsid w:val="007A52FD"/>
    <w:rsid w:val="007A77D3"/>
    <w:rsid w:val="007B4A80"/>
    <w:rsid w:val="007F60D1"/>
    <w:rsid w:val="0080635F"/>
    <w:rsid w:val="0081375E"/>
    <w:rsid w:val="00815969"/>
    <w:rsid w:val="008327C5"/>
    <w:rsid w:val="00847EAA"/>
    <w:rsid w:val="00857219"/>
    <w:rsid w:val="00861F98"/>
    <w:rsid w:val="00865EB2"/>
    <w:rsid w:val="00876702"/>
    <w:rsid w:val="008A1CB4"/>
    <w:rsid w:val="008A7DC2"/>
    <w:rsid w:val="008C77D6"/>
    <w:rsid w:val="00902E81"/>
    <w:rsid w:val="009247B4"/>
    <w:rsid w:val="00924C6C"/>
    <w:rsid w:val="00926122"/>
    <w:rsid w:val="0097271D"/>
    <w:rsid w:val="0097298A"/>
    <w:rsid w:val="00981232"/>
    <w:rsid w:val="00993BFD"/>
    <w:rsid w:val="009A2C9B"/>
    <w:rsid w:val="009B452C"/>
    <w:rsid w:val="009D339B"/>
    <w:rsid w:val="00A0001B"/>
    <w:rsid w:val="00A02814"/>
    <w:rsid w:val="00A140F5"/>
    <w:rsid w:val="00A15378"/>
    <w:rsid w:val="00A3279C"/>
    <w:rsid w:val="00A34EDF"/>
    <w:rsid w:val="00A525BC"/>
    <w:rsid w:val="00A62172"/>
    <w:rsid w:val="00A72F1C"/>
    <w:rsid w:val="00A82272"/>
    <w:rsid w:val="00A8495D"/>
    <w:rsid w:val="00AA6968"/>
    <w:rsid w:val="00AB45FD"/>
    <w:rsid w:val="00AC57EB"/>
    <w:rsid w:val="00B048BB"/>
    <w:rsid w:val="00B06130"/>
    <w:rsid w:val="00B06284"/>
    <w:rsid w:val="00B0639D"/>
    <w:rsid w:val="00B3455A"/>
    <w:rsid w:val="00B52ECC"/>
    <w:rsid w:val="00B701A1"/>
    <w:rsid w:val="00B70A7E"/>
    <w:rsid w:val="00B7647C"/>
    <w:rsid w:val="00B839D8"/>
    <w:rsid w:val="00B90F4E"/>
    <w:rsid w:val="00B946AD"/>
    <w:rsid w:val="00BD27E1"/>
    <w:rsid w:val="00BE5C73"/>
    <w:rsid w:val="00C128FB"/>
    <w:rsid w:val="00C33DAF"/>
    <w:rsid w:val="00C34ED3"/>
    <w:rsid w:val="00C370F5"/>
    <w:rsid w:val="00C44B12"/>
    <w:rsid w:val="00C53F97"/>
    <w:rsid w:val="00C727FE"/>
    <w:rsid w:val="00C813F9"/>
    <w:rsid w:val="00C94866"/>
    <w:rsid w:val="00C95790"/>
    <w:rsid w:val="00CA1BF8"/>
    <w:rsid w:val="00CA5A1F"/>
    <w:rsid w:val="00CA783F"/>
    <w:rsid w:val="00CB7FDE"/>
    <w:rsid w:val="00CC5B79"/>
    <w:rsid w:val="00CD115B"/>
    <w:rsid w:val="00CD56B9"/>
    <w:rsid w:val="00CE767B"/>
    <w:rsid w:val="00D21813"/>
    <w:rsid w:val="00D23112"/>
    <w:rsid w:val="00D2599B"/>
    <w:rsid w:val="00D37DCB"/>
    <w:rsid w:val="00D42AA0"/>
    <w:rsid w:val="00D55A21"/>
    <w:rsid w:val="00D569B7"/>
    <w:rsid w:val="00D63578"/>
    <w:rsid w:val="00D77DDD"/>
    <w:rsid w:val="00D927B6"/>
    <w:rsid w:val="00D9292F"/>
    <w:rsid w:val="00D96262"/>
    <w:rsid w:val="00DA1375"/>
    <w:rsid w:val="00DB3715"/>
    <w:rsid w:val="00DE4BFC"/>
    <w:rsid w:val="00DF04E1"/>
    <w:rsid w:val="00DF4AA4"/>
    <w:rsid w:val="00E021ED"/>
    <w:rsid w:val="00E02647"/>
    <w:rsid w:val="00E266A7"/>
    <w:rsid w:val="00E27140"/>
    <w:rsid w:val="00E326D6"/>
    <w:rsid w:val="00E46F7E"/>
    <w:rsid w:val="00E47695"/>
    <w:rsid w:val="00E53D26"/>
    <w:rsid w:val="00E855B4"/>
    <w:rsid w:val="00EB2388"/>
    <w:rsid w:val="00ED0AD7"/>
    <w:rsid w:val="00ED4DC2"/>
    <w:rsid w:val="00EE43AA"/>
    <w:rsid w:val="00EF0D13"/>
    <w:rsid w:val="00EF29B7"/>
    <w:rsid w:val="00EF7260"/>
    <w:rsid w:val="00F07C84"/>
    <w:rsid w:val="00F13DE5"/>
    <w:rsid w:val="00F34705"/>
    <w:rsid w:val="00F42CE9"/>
    <w:rsid w:val="00F458D0"/>
    <w:rsid w:val="00F86A12"/>
    <w:rsid w:val="00FA203F"/>
    <w:rsid w:val="00FC14C3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34705"/>
    <w:pPr>
      <w:spacing w:after="0" w:line="240" w:lineRule="auto"/>
    </w:pPr>
  </w:style>
  <w:style w:type="paragraph" w:styleId="Retraitcorpsdetexte3">
    <w:name w:val="Body Text Indent 3"/>
    <w:basedOn w:val="Normal"/>
    <w:link w:val="Retraitcorpsdetexte3Car"/>
    <w:rsid w:val="00981232"/>
    <w:pPr>
      <w:tabs>
        <w:tab w:val="left" w:pos="1418"/>
        <w:tab w:val="center" w:pos="4536"/>
      </w:tabs>
      <w:spacing w:after="0" w:line="240" w:lineRule="auto"/>
      <w:ind w:left="426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981232"/>
    <w:rPr>
      <w:rFonts w:ascii="Arial Narrow" w:eastAsia="Times New Roman" w:hAnsi="Arial Narrow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0718-96A5-4F18-A1C3-8714C9CD3FB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2ada104-823b-4448-a484-06bff61b75f9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D84E3B-0D7B-4D92-B09E-78DA8B68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423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Hugues BERNARD</cp:lastModifiedBy>
  <cp:revision>17</cp:revision>
  <cp:lastPrinted>2021-07-08T06:33:00Z</cp:lastPrinted>
  <dcterms:created xsi:type="dcterms:W3CDTF">2021-09-30T02:42:00Z</dcterms:created>
  <dcterms:modified xsi:type="dcterms:W3CDTF">2025-11-27T05:19:00Z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